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0AF" w:rsidRPr="007F623A" w:rsidRDefault="000F3BAF" w:rsidP="00110B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3A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110B59" w:rsidRPr="000F3BAF" w:rsidRDefault="00110B59" w:rsidP="00110B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3BAF" w:rsidRPr="00110B59" w:rsidRDefault="00FD5CAB" w:rsidP="000F3B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F3BAF" w:rsidRPr="00110B59">
        <w:rPr>
          <w:rFonts w:ascii="Times New Roman" w:hAnsi="Times New Roman" w:cs="Times New Roman"/>
          <w:sz w:val="24"/>
          <w:szCs w:val="24"/>
        </w:rPr>
        <w:t>кционерное общество «Завод «Мезон» уведомляет своих акционеров о том, что 17 сентября 2014 года Совет директоров Общества принял решение о смене регистратора ЗАО «ВТБ Регистратор» на ЗАО «Ведение реестров компаний» (Северо-Западный филиал ЗАО «ВРК»).</w:t>
      </w:r>
    </w:p>
    <w:p w:rsidR="000F3BAF" w:rsidRPr="00110B59" w:rsidRDefault="000F3BAF" w:rsidP="000F3BAF">
      <w:pPr>
        <w:jc w:val="both"/>
        <w:rPr>
          <w:rFonts w:ascii="Times New Roman" w:hAnsi="Times New Roman" w:cs="Times New Roman"/>
          <w:sz w:val="24"/>
          <w:szCs w:val="24"/>
        </w:rPr>
      </w:pPr>
      <w:r w:rsidRPr="00110B59">
        <w:rPr>
          <w:rFonts w:ascii="Times New Roman" w:hAnsi="Times New Roman" w:cs="Times New Roman"/>
          <w:sz w:val="24"/>
          <w:szCs w:val="24"/>
        </w:rPr>
        <w:t>Основание прекращения договора на ведение реестра: по соглашению сторон</w:t>
      </w:r>
    </w:p>
    <w:p w:rsidR="000F3BAF" w:rsidRPr="00110B59" w:rsidRDefault="000F3BAF" w:rsidP="000F3BAF">
      <w:pPr>
        <w:jc w:val="both"/>
        <w:rPr>
          <w:rFonts w:ascii="Times New Roman" w:hAnsi="Times New Roman" w:cs="Times New Roman"/>
          <w:sz w:val="24"/>
          <w:szCs w:val="24"/>
        </w:rPr>
      </w:pPr>
      <w:r w:rsidRPr="00110B59">
        <w:rPr>
          <w:rFonts w:ascii="Times New Roman" w:hAnsi="Times New Roman" w:cs="Times New Roman"/>
          <w:sz w:val="24"/>
          <w:szCs w:val="24"/>
        </w:rPr>
        <w:t xml:space="preserve">Дата прекращения действия договора на ведение реестра, заключенного с ЗАО «ВТБ Регистратор»: 08.12.2014г. </w:t>
      </w:r>
    </w:p>
    <w:p w:rsidR="000F3BAF" w:rsidRPr="00110B59" w:rsidRDefault="000F3BAF" w:rsidP="000F3BAF">
      <w:pPr>
        <w:jc w:val="both"/>
        <w:rPr>
          <w:rFonts w:ascii="Times New Roman" w:hAnsi="Times New Roman" w:cs="Times New Roman"/>
          <w:sz w:val="24"/>
          <w:szCs w:val="24"/>
        </w:rPr>
      </w:pPr>
      <w:r w:rsidRPr="00110B59">
        <w:rPr>
          <w:rFonts w:ascii="Times New Roman" w:hAnsi="Times New Roman" w:cs="Times New Roman"/>
          <w:sz w:val="24"/>
          <w:szCs w:val="24"/>
        </w:rPr>
        <w:t>Дата заключения договора на ведение реестра с СЗФ ЗАО «ВРК»: 05.12.2014г.</w:t>
      </w:r>
    </w:p>
    <w:p w:rsidR="000F3BAF" w:rsidRPr="00110B59" w:rsidRDefault="000F3BAF" w:rsidP="000F3BAF">
      <w:pPr>
        <w:jc w:val="both"/>
        <w:rPr>
          <w:rFonts w:ascii="Times New Roman" w:hAnsi="Times New Roman" w:cs="Times New Roman"/>
          <w:sz w:val="24"/>
          <w:szCs w:val="24"/>
        </w:rPr>
      </w:pPr>
      <w:r w:rsidRPr="00110B59">
        <w:rPr>
          <w:rFonts w:ascii="Times New Roman" w:hAnsi="Times New Roman" w:cs="Times New Roman"/>
          <w:sz w:val="24"/>
          <w:szCs w:val="24"/>
        </w:rPr>
        <w:t>Дата, с которой будет начато ведение реестра: 09.12.2014г.</w:t>
      </w:r>
    </w:p>
    <w:p w:rsidR="000F3BAF" w:rsidRPr="00110B59" w:rsidRDefault="000F3BAF" w:rsidP="000F3BAF">
      <w:pPr>
        <w:jc w:val="both"/>
        <w:rPr>
          <w:rFonts w:ascii="Times New Roman" w:hAnsi="Times New Roman" w:cs="Times New Roman"/>
          <w:sz w:val="24"/>
          <w:szCs w:val="24"/>
        </w:rPr>
      </w:pPr>
      <w:r w:rsidRPr="00110B59">
        <w:rPr>
          <w:rFonts w:ascii="Times New Roman" w:hAnsi="Times New Roman" w:cs="Times New Roman"/>
          <w:sz w:val="24"/>
          <w:szCs w:val="24"/>
        </w:rPr>
        <w:t>Процедура передачи документов и информации системы ведения реестра осуществляется в срок не более 3 рабочих дней и оформляется актом приема-передачи между</w:t>
      </w:r>
      <w:r w:rsidR="007F623A">
        <w:rPr>
          <w:rFonts w:ascii="Times New Roman" w:hAnsi="Times New Roman" w:cs="Times New Roman"/>
          <w:sz w:val="24"/>
          <w:szCs w:val="24"/>
        </w:rPr>
        <w:t xml:space="preserve"> Эмитентом и</w:t>
      </w:r>
      <w:r w:rsidRPr="00110B59">
        <w:rPr>
          <w:rFonts w:ascii="Times New Roman" w:hAnsi="Times New Roman" w:cs="Times New Roman"/>
          <w:sz w:val="24"/>
          <w:szCs w:val="24"/>
        </w:rPr>
        <w:t xml:space="preserve"> Регистраторами.</w:t>
      </w:r>
    </w:p>
    <w:p w:rsidR="000F3BAF" w:rsidRPr="00110B59" w:rsidRDefault="000F3BAF" w:rsidP="000F3BAF">
      <w:pPr>
        <w:jc w:val="both"/>
        <w:rPr>
          <w:rFonts w:ascii="Times New Roman" w:hAnsi="Times New Roman" w:cs="Times New Roman"/>
          <w:sz w:val="24"/>
          <w:szCs w:val="24"/>
        </w:rPr>
      </w:pPr>
      <w:r w:rsidRPr="00110B59">
        <w:rPr>
          <w:rFonts w:ascii="Times New Roman" w:hAnsi="Times New Roman" w:cs="Times New Roman"/>
          <w:sz w:val="24"/>
          <w:szCs w:val="24"/>
        </w:rPr>
        <w:t xml:space="preserve">Полное наименование, место нахождения, почтовый адрес и иные реквизиты регистратора, с которым заключен договор на ведение реестра: 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0F3BAF" w:rsidRPr="00110B59" w:rsidTr="00110B59">
        <w:trPr>
          <w:trHeight w:val="696"/>
        </w:trPr>
        <w:tc>
          <w:tcPr>
            <w:tcW w:w="9923" w:type="dxa"/>
            <w:hideMark/>
          </w:tcPr>
          <w:p w:rsidR="00110B59" w:rsidRPr="00110B59" w:rsidRDefault="000F3BAF" w:rsidP="00110B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B59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«Ведение реестров компаний»</w:t>
            </w:r>
          </w:p>
          <w:p w:rsidR="000F3BAF" w:rsidRPr="00110B59" w:rsidRDefault="000F3BAF" w:rsidP="00110B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B59">
              <w:rPr>
                <w:rFonts w:ascii="Times New Roman" w:hAnsi="Times New Roman" w:cs="Times New Roman"/>
                <w:sz w:val="24"/>
                <w:szCs w:val="24"/>
              </w:rPr>
              <w:t>620014 , г. Екатеринбург, пр. Ленина 28</w:t>
            </w:r>
          </w:p>
        </w:tc>
      </w:tr>
      <w:tr w:rsidR="000F3BAF" w:rsidRPr="00110B59" w:rsidTr="00110B59">
        <w:tc>
          <w:tcPr>
            <w:tcW w:w="9923" w:type="dxa"/>
            <w:hideMark/>
          </w:tcPr>
          <w:p w:rsidR="00110B59" w:rsidRPr="00110B59" w:rsidRDefault="000F3BAF" w:rsidP="00110B59">
            <w:pPr>
              <w:pStyle w:val="a4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10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Северо-Западный филиал ЗА</w:t>
            </w:r>
            <w:r w:rsidRPr="00110B5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 «ВРК», имеющий место нахождения </w:t>
            </w:r>
          </w:p>
          <w:p w:rsidR="000F3BAF" w:rsidRPr="00110B59" w:rsidRDefault="000F3BAF" w:rsidP="00110B59">
            <w:pPr>
              <w:pStyle w:val="a4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10B5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г. Санкт-Петербург  </w:t>
            </w:r>
          </w:p>
          <w:p w:rsidR="000F3BAF" w:rsidRPr="00110B59" w:rsidRDefault="000F3BAF" w:rsidP="00110B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Юридический и почтовый адрес: 197198</w:t>
            </w:r>
            <w:r w:rsidRPr="00110B59">
              <w:rPr>
                <w:rFonts w:ascii="Times New Roman" w:hAnsi="Times New Roman" w:cs="Times New Roman"/>
                <w:sz w:val="24"/>
                <w:szCs w:val="24"/>
              </w:rPr>
              <w:t>, Россия, Санкт-Петербург, ул. Яблочкова, д.20.</w:t>
            </w:r>
          </w:p>
        </w:tc>
      </w:tr>
      <w:tr w:rsidR="000F3BAF" w:rsidRPr="00110B59" w:rsidTr="00110B59">
        <w:tc>
          <w:tcPr>
            <w:tcW w:w="9923" w:type="dxa"/>
            <w:hideMark/>
          </w:tcPr>
          <w:p w:rsidR="000F3BAF" w:rsidRPr="00110B59" w:rsidRDefault="000F3BAF" w:rsidP="00110B5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Телефон/факс : (812) 603-21-48, (812) 603-22-30</w:t>
            </w:r>
          </w:p>
        </w:tc>
      </w:tr>
      <w:tr w:rsidR="00110B59" w:rsidRPr="00110B59" w:rsidTr="00110B59">
        <w:tc>
          <w:tcPr>
            <w:tcW w:w="9923" w:type="dxa"/>
          </w:tcPr>
          <w:p w:rsidR="00110B59" w:rsidRPr="00110B59" w:rsidRDefault="00110B59" w:rsidP="00110B5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B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110B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4" w:history="1">
              <w:r w:rsidRPr="00110B5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szf@vrk.ru</w:t>
              </w:r>
            </w:hyperlink>
          </w:p>
        </w:tc>
      </w:tr>
      <w:tr w:rsidR="000F3BAF" w:rsidRPr="00110B59" w:rsidTr="00110B59">
        <w:tc>
          <w:tcPr>
            <w:tcW w:w="9923" w:type="dxa"/>
            <w:hideMark/>
          </w:tcPr>
          <w:p w:rsidR="000F3BAF" w:rsidRPr="00110B59" w:rsidRDefault="000F3BAF" w:rsidP="00110B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  <w:r w:rsidRPr="00110B59">
              <w:rPr>
                <w:rFonts w:ascii="Times New Roman" w:hAnsi="Times New Roman" w:cs="Times New Roman"/>
                <w:sz w:val="24"/>
                <w:szCs w:val="24"/>
              </w:rPr>
              <w:t>6661049239, КПП 781343001</w:t>
            </w:r>
          </w:p>
        </w:tc>
      </w:tr>
      <w:tr w:rsidR="000F3BAF" w:rsidRPr="00110B59" w:rsidTr="00110B59">
        <w:tc>
          <w:tcPr>
            <w:tcW w:w="9923" w:type="dxa"/>
            <w:hideMark/>
          </w:tcPr>
          <w:p w:rsidR="000F3BAF" w:rsidRPr="00110B59" w:rsidRDefault="000F3BAF" w:rsidP="00110B5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р/с 40702810400000001753  в ООО КБ «Финансовый капитал»</w:t>
            </w:r>
          </w:p>
          <w:p w:rsidR="000F3BAF" w:rsidRPr="00110B59" w:rsidRDefault="000F3BAF" w:rsidP="00110B5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к/с 30101810700000000741 БИК 044030741</w:t>
            </w:r>
          </w:p>
        </w:tc>
      </w:tr>
    </w:tbl>
    <w:p w:rsidR="000F3BAF" w:rsidRDefault="000F3BAF" w:rsidP="000F3BA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B59" w:rsidRDefault="00110B59" w:rsidP="000F3BA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директоров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АО «Завод «Мезон»</w:t>
      </w:r>
    </w:p>
    <w:p w:rsidR="00110B59" w:rsidRPr="00110B59" w:rsidRDefault="00110B59" w:rsidP="000F3BA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10B59" w:rsidRPr="00110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BAF"/>
    <w:rsid w:val="000F3BAF"/>
    <w:rsid w:val="00110B59"/>
    <w:rsid w:val="001830AF"/>
    <w:rsid w:val="005753EE"/>
    <w:rsid w:val="007F623A"/>
    <w:rsid w:val="008A3FF4"/>
    <w:rsid w:val="00A133D1"/>
    <w:rsid w:val="00C34F05"/>
    <w:rsid w:val="00CF6414"/>
    <w:rsid w:val="00FA491F"/>
    <w:rsid w:val="00FD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04AD7"/>
  <w15:docId w15:val="{7D7143A1-D603-45C2-BC8F-D16487473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0F3BA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F3BA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0F3BAF"/>
    <w:rPr>
      <w:color w:val="0000FF"/>
      <w:u w:val="single"/>
    </w:rPr>
  </w:style>
  <w:style w:type="paragraph" w:styleId="a4">
    <w:name w:val="No Spacing"/>
    <w:uiPriority w:val="1"/>
    <w:qFormat/>
    <w:rsid w:val="00110B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zf@vr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mezel</dc:creator>
  <cp:lastModifiedBy>Sergey M. Korneev 2</cp:lastModifiedBy>
  <cp:revision>4</cp:revision>
  <dcterms:created xsi:type="dcterms:W3CDTF">2014-12-08T06:43:00Z</dcterms:created>
  <dcterms:modified xsi:type="dcterms:W3CDTF">2023-11-01T07:59:00Z</dcterms:modified>
</cp:coreProperties>
</file>